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FF9" w:rsidRDefault="00F55FF9" w:rsidP="008A32FB">
      <w:pPr>
        <w:jc w:val="center"/>
      </w:pPr>
      <w:bookmarkStart w:id="0" w:name="_GoBack"/>
      <w:bookmarkEnd w:id="0"/>
    </w:p>
    <w:p w:rsidR="008A32FB" w:rsidRDefault="008A32FB" w:rsidP="008A32FB">
      <w:pPr>
        <w:rPr>
          <w:lang w:val="uk-UA"/>
        </w:rPr>
      </w:pPr>
      <w:r>
        <w:rPr>
          <w:lang w:val="uk-UA"/>
        </w:rPr>
        <w:t xml:space="preserve">_____________________________________________________________________________________                </w:t>
      </w:r>
    </w:p>
    <w:p w:rsidR="008A32FB" w:rsidRPr="004478EC" w:rsidRDefault="008A32FB" w:rsidP="008A32FB">
      <w:pPr>
        <w:tabs>
          <w:tab w:val="left" w:pos="308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78EC">
        <w:rPr>
          <w:rFonts w:ascii="Times New Roman" w:hAnsi="Times New Roman" w:cs="Times New Roman"/>
          <w:b/>
          <w:sz w:val="28"/>
          <w:szCs w:val="28"/>
          <w:lang w:val="uk-UA"/>
        </w:rPr>
        <w:t>11-12 грудня 2018</w:t>
      </w:r>
    </w:p>
    <w:p w:rsidR="008A32FB" w:rsidRDefault="008A32FB" w:rsidP="008A32FB">
      <w:pPr>
        <w:tabs>
          <w:tab w:val="left" w:pos="3084"/>
        </w:tabs>
        <w:jc w:val="center"/>
        <w:rPr>
          <w:b/>
          <w:lang w:val="uk-UA"/>
        </w:rPr>
      </w:pPr>
      <w:r w:rsidRPr="000F5F86">
        <w:rPr>
          <w:rFonts w:ascii="Times New Roman" w:hAnsi="Times New Roman"/>
          <w:noProof/>
          <w:lang w:eastAsia="ru-RU"/>
        </w:rPr>
        <w:drawing>
          <wp:inline distT="0" distB="0" distL="0" distR="0" wp14:anchorId="65363D4F" wp14:editId="6CDAE73F">
            <wp:extent cx="770890" cy="730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2FB" w:rsidRPr="00904614" w:rsidRDefault="008A32FB" w:rsidP="008A32FB">
      <w:pPr>
        <w:pStyle w:val="a3"/>
        <w:spacing w:line="360" w:lineRule="auto"/>
        <w:rPr>
          <w:rFonts w:ascii="Times New Roman" w:hAnsi="Times New Roman"/>
          <w:sz w:val="24"/>
          <w:lang w:val="uk-UA"/>
        </w:rPr>
      </w:pPr>
      <w:r w:rsidRPr="004478EC">
        <w:rPr>
          <w:rFonts w:ascii="Times New Roman" w:hAnsi="Times New Roman"/>
          <w:sz w:val="24"/>
          <w:lang w:val="en-US"/>
        </w:rPr>
        <w:t xml:space="preserve">VIII </w:t>
      </w:r>
      <w:r w:rsidRPr="00904614">
        <w:rPr>
          <w:rFonts w:ascii="Times New Roman" w:hAnsi="Times New Roman"/>
          <w:sz w:val="24"/>
          <w:lang w:val="uk-UA"/>
        </w:rPr>
        <w:t xml:space="preserve">НАУКОВО-МЕТОДИЧНА КОНФЕРЕНЦІЯ </w:t>
      </w:r>
    </w:p>
    <w:p w:rsidR="008A32FB" w:rsidRPr="00904614" w:rsidRDefault="008A32FB" w:rsidP="008A32FB">
      <w:pPr>
        <w:spacing w:line="360" w:lineRule="auto"/>
        <w:jc w:val="center"/>
        <w:rPr>
          <w:rFonts w:ascii="Arial Black" w:hAnsi="Arial Black"/>
          <w:b/>
          <w:color w:val="2E74B5" w:themeColor="accent1" w:themeShade="BF"/>
          <w:sz w:val="28"/>
          <w:szCs w:val="28"/>
          <w:lang w:val="uk-UA"/>
        </w:rPr>
      </w:pPr>
      <w:r w:rsidRPr="00904614">
        <w:rPr>
          <w:rFonts w:ascii="Arial Black" w:hAnsi="Arial Black"/>
          <w:b/>
          <w:color w:val="2E74B5" w:themeColor="accent1" w:themeShade="BF"/>
          <w:sz w:val="28"/>
          <w:szCs w:val="28"/>
          <w:lang w:val="uk-UA"/>
        </w:rPr>
        <w:t>"СУДНОВ</w:t>
      </w:r>
      <w:r>
        <w:rPr>
          <w:rFonts w:ascii="Arial Black" w:hAnsi="Arial Black"/>
          <w:b/>
          <w:color w:val="2E74B5" w:themeColor="accent1" w:themeShade="BF"/>
          <w:sz w:val="28"/>
          <w:szCs w:val="28"/>
          <w:lang w:val="uk-UA"/>
        </w:rPr>
        <w:t>І</w:t>
      </w:r>
      <w:r w:rsidRPr="00904614">
        <w:rPr>
          <w:rFonts w:ascii="Arial Black" w:hAnsi="Arial Black"/>
          <w:b/>
          <w:color w:val="2E74B5" w:themeColor="accent1" w:themeShade="BF"/>
          <w:sz w:val="28"/>
          <w:szCs w:val="28"/>
          <w:lang w:val="uk-UA"/>
        </w:rPr>
        <w:t xml:space="preserve"> ЕЛЕКТРОЕ</w:t>
      </w:r>
      <w:r w:rsidR="00E62EAE">
        <w:rPr>
          <w:rFonts w:ascii="Arial Black" w:hAnsi="Arial Black"/>
          <w:b/>
          <w:color w:val="2E74B5" w:themeColor="accent1" w:themeShade="BF"/>
          <w:sz w:val="28"/>
          <w:szCs w:val="28"/>
          <w:lang w:val="uk-UA"/>
        </w:rPr>
        <w:t>НЕРГЕТИЧНІ</w:t>
      </w:r>
      <w:r w:rsidRPr="00904614">
        <w:rPr>
          <w:rFonts w:ascii="Arial Black" w:hAnsi="Arial Black"/>
          <w:b/>
          <w:color w:val="2E74B5" w:themeColor="accent1" w:themeShade="BF"/>
          <w:sz w:val="28"/>
          <w:szCs w:val="28"/>
          <w:lang w:val="uk-UA"/>
        </w:rPr>
        <w:t>, Е</w:t>
      </w:r>
      <w:r w:rsidR="00E62EAE">
        <w:rPr>
          <w:rFonts w:ascii="Arial Black" w:hAnsi="Arial Black"/>
          <w:b/>
          <w:color w:val="2E74B5" w:themeColor="accent1" w:themeShade="BF"/>
          <w:sz w:val="28"/>
          <w:szCs w:val="28"/>
          <w:lang w:val="uk-UA"/>
        </w:rPr>
        <w:t>ЛЕКТРОМЕХАНІЧНІ</w:t>
      </w:r>
      <w:r>
        <w:rPr>
          <w:rFonts w:ascii="Arial Black" w:hAnsi="Arial Black"/>
          <w:b/>
          <w:color w:val="2E74B5" w:themeColor="accent1" w:themeShade="BF"/>
          <w:sz w:val="28"/>
          <w:szCs w:val="28"/>
          <w:lang w:val="uk-UA"/>
        </w:rPr>
        <w:t xml:space="preserve"> І </w:t>
      </w:r>
      <w:r w:rsidRPr="00904614">
        <w:rPr>
          <w:rFonts w:ascii="Arial Black" w:hAnsi="Arial Black"/>
          <w:b/>
          <w:color w:val="2E74B5" w:themeColor="accent1" w:themeShade="BF"/>
          <w:sz w:val="28"/>
          <w:szCs w:val="28"/>
          <w:lang w:val="uk-UA"/>
        </w:rPr>
        <w:t xml:space="preserve"> ЕЛЕКТРОН</w:t>
      </w:r>
      <w:r>
        <w:rPr>
          <w:rFonts w:ascii="Arial Black" w:hAnsi="Arial Black"/>
          <w:b/>
          <w:color w:val="2E74B5" w:themeColor="accent1" w:themeShade="BF"/>
          <w:sz w:val="28"/>
          <w:szCs w:val="28"/>
          <w:lang w:val="uk-UA"/>
        </w:rPr>
        <w:t>НІ СИСТЕМИ</w:t>
      </w:r>
      <w:r w:rsidRPr="00904614">
        <w:rPr>
          <w:rFonts w:ascii="Arial Black" w:hAnsi="Arial Black"/>
          <w:b/>
          <w:color w:val="2E74B5" w:themeColor="accent1" w:themeShade="BF"/>
          <w:sz w:val="28"/>
          <w:szCs w:val="28"/>
          <w:lang w:val="uk-UA"/>
        </w:rPr>
        <w:t>"</w:t>
      </w:r>
    </w:p>
    <w:p w:rsidR="008A32FB" w:rsidRPr="008A32FB" w:rsidRDefault="008A32FB" w:rsidP="008A32F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32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SHIP </w:t>
      </w:r>
      <w:r w:rsidR="00E62EAE" w:rsidRPr="00E62EAE">
        <w:rPr>
          <w:rFonts w:ascii="Times New Roman" w:hAnsi="Times New Roman" w:cs="Times New Roman"/>
          <w:b/>
          <w:sz w:val="24"/>
          <w:szCs w:val="24"/>
          <w:lang w:val="en-US"/>
        </w:rPr>
        <w:t>ELECTRIC POWER, ELECTR</w:t>
      </w:r>
      <w:r w:rsidR="00E62EAE">
        <w:rPr>
          <w:rFonts w:ascii="Times New Roman" w:hAnsi="Times New Roman" w:cs="Times New Roman"/>
          <w:b/>
          <w:sz w:val="24"/>
          <w:szCs w:val="24"/>
          <w:lang w:val="en-US"/>
        </w:rPr>
        <w:t>OMECHANICAL</w:t>
      </w:r>
      <w:r w:rsidR="00E62EAE" w:rsidRPr="00E62E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ELECTRONIC SYSTEMS </w:t>
      </w:r>
    </w:p>
    <w:p w:rsidR="008A32FB" w:rsidRPr="008A32FB" w:rsidRDefault="008A32FB" w:rsidP="008A32FB">
      <w:pPr>
        <w:spacing w:line="360" w:lineRule="auto"/>
        <w:jc w:val="center"/>
        <w:rPr>
          <w:rFonts w:ascii="Times New Roman" w:hAnsi="Times New Roman" w:cs="Times New Roman"/>
          <w:b/>
          <w:bCs/>
          <w:color w:val="5B9BD5" w:themeColor="accent1"/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A32FB">
        <w:rPr>
          <w:rFonts w:ascii="Times New Roman" w:hAnsi="Times New Roman" w:cs="Times New Roman"/>
          <w:b/>
          <w:bCs/>
          <w:color w:val="5B9BD5" w:themeColor="accent1"/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(SEP</w:t>
      </w:r>
      <w:r w:rsidR="00E62EAE">
        <w:rPr>
          <w:rFonts w:ascii="Times New Roman" w:hAnsi="Times New Roman" w:cs="Times New Roman"/>
          <w:b/>
          <w:bCs/>
          <w:color w:val="5B9BD5" w:themeColor="accent1"/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</w:t>
      </w:r>
      <w:r w:rsidRPr="008A32FB">
        <w:rPr>
          <w:rFonts w:ascii="Times New Roman" w:hAnsi="Times New Roman" w:cs="Times New Roman"/>
          <w:b/>
          <w:bCs/>
          <w:color w:val="5B9BD5" w:themeColor="accent1"/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ES-2018)</w:t>
      </w:r>
    </w:p>
    <w:p w:rsidR="008A32FB" w:rsidRDefault="008A32FB" w:rsidP="008A32FB">
      <w:pPr>
        <w:pBdr>
          <w:bottom w:val="single" w:sz="12" w:space="1" w:color="auto"/>
        </w:pBdr>
        <w:tabs>
          <w:tab w:val="left" w:pos="3084"/>
        </w:tabs>
        <w:jc w:val="center"/>
        <w:rPr>
          <w:b/>
          <w:lang w:val="uk-UA"/>
        </w:rPr>
      </w:pPr>
      <w:r>
        <w:rPr>
          <w:b/>
          <w:lang w:val="uk-UA"/>
        </w:rPr>
        <w:t>Одеса, Україна</w:t>
      </w:r>
    </w:p>
    <w:p w:rsidR="008A32FB" w:rsidRDefault="008A32FB" w:rsidP="008A32FB">
      <w:pPr>
        <w:rPr>
          <w:lang w:val="uk-UA"/>
        </w:rPr>
      </w:pPr>
    </w:p>
    <w:p w:rsidR="008A32FB" w:rsidRDefault="008A32FB" w:rsidP="008A32FB">
      <w:pPr>
        <w:rPr>
          <w:lang w:val="uk-UA"/>
        </w:rPr>
      </w:pPr>
    </w:p>
    <w:p w:rsidR="008A32FB" w:rsidRPr="00E002B6" w:rsidRDefault="008A32FB" w:rsidP="008A32FB">
      <w:pPr>
        <w:pStyle w:val="2"/>
        <w:shd w:val="clear" w:color="auto" w:fill="FFFFFF"/>
        <w:spacing w:before="0" w:beforeAutospacing="0" w:after="0" w:afterAutospacing="0"/>
        <w:jc w:val="center"/>
        <w:rPr>
          <w:rFonts w:ascii="Roboto Condensed bold" w:hAnsi="Roboto Condensed bold"/>
          <w:b w:val="0"/>
          <w:bCs w:val="0"/>
          <w:caps/>
          <w:color w:val="333333"/>
          <w:spacing w:val="23"/>
        </w:rPr>
      </w:pPr>
      <w:r w:rsidRPr="00E002B6">
        <w:rPr>
          <w:rFonts w:ascii="Roboto Condensed bold" w:hAnsi="Roboto Condensed bold"/>
          <w:b w:val="0"/>
          <w:bCs w:val="0"/>
          <w:caps/>
          <w:color w:val="333333"/>
          <w:spacing w:val="23"/>
        </w:rPr>
        <w:t>ORGANIZERS</w:t>
      </w:r>
    </w:p>
    <w:p w:rsidR="008A32FB" w:rsidRPr="00E002B6" w:rsidRDefault="008A32FB" w:rsidP="008A32FB">
      <w:pPr>
        <w:tabs>
          <w:tab w:val="left" w:pos="404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</w:t>
      </w:r>
    </w:p>
    <w:p w:rsidR="008A32FB" w:rsidRDefault="008A32FB" w:rsidP="008A32FB">
      <w:pPr>
        <w:tabs>
          <w:tab w:val="left" w:pos="4043"/>
        </w:tabs>
        <w:spacing w:after="0"/>
        <w:ind w:left="-567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</w:p>
    <w:tbl>
      <w:tblPr>
        <w:tblStyle w:val="a5"/>
        <w:tblW w:w="4995" w:type="pct"/>
        <w:tblInd w:w="-5" w:type="dxa"/>
        <w:tblLook w:val="04A0" w:firstRow="1" w:lastRow="0" w:firstColumn="1" w:lastColumn="0" w:noHBand="0" w:noVBand="1"/>
      </w:tblPr>
      <w:tblGrid>
        <w:gridCol w:w="3206"/>
        <w:gridCol w:w="3207"/>
        <w:gridCol w:w="3205"/>
      </w:tblGrid>
      <w:tr w:rsidR="008A32FB" w:rsidTr="008A32FB">
        <w:tc>
          <w:tcPr>
            <w:tcW w:w="1667" w:type="pct"/>
          </w:tcPr>
          <w:p w:rsidR="008A32FB" w:rsidRDefault="008A32FB" w:rsidP="00671B70">
            <w:pPr>
              <w:tabs>
                <w:tab w:val="left" w:pos="404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F5F86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4E65D24" wp14:editId="348FEE4B">
                  <wp:extent cx="770890" cy="7302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:rsidR="008A32FB" w:rsidRDefault="008A32FB" w:rsidP="00671B70">
            <w:pPr>
              <w:tabs>
                <w:tab w:val="left" w:pos="404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B58047" wp14:editId="1E06CCC8">
                  <wp:extent cx="1314587" cy="768699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805" cy="778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</w:tcPr>
          <w:p w:rsidR="008A32FB" w:rsidRDefault="008A32FB" w:rsidP="00671B70">
            <w:pPr>
              <w:tabs>
                <w:tab w:val="left" w:pos="404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EAD5D9" wp14:editId="1D1A9A5C">
                  <wp:extent cx="914400" cy="900953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239" cy="908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2FB" w:rsidRPr="00D07FEE" w:rsidTr="008A32FB">
        <w:tc>
          <w:tcPr>
            <w:tcW w:w="1667" w:type="pct"/>
          </w:tcPr>
          <w:p w:rsidR="008A32FB" w:rsidRPr="00E002B6" w:rsidRDefault="008A32FB" w:rsidP="00671B70">
            <w:pPr>
              <w:tabs>
                <w:tab w:val="left" w:pos="4043"/>
              </w:tabs>
              <w:ind w:left="-567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02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Національний університет</w:t>
            </w:r>
          </w:p>
          <w:p w:rsidR="008A32FB" w:rsidRDefault="008A32FB" w:rsidP="00671B70">
            <w:pPr>
              <w:tabs>
                <w:tab w:val="left" w:pos="4043"/>
              </w:tabs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02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«Одеська морська академія»</w:t>
            </w:r>
          </w:p>
        </w:tc>
        <w:tc>
          <w:tcPr>
            <w:tcW w:w="1667" w:type="pct"/>
          </w:tcPr>
          <w:p w:rsidR="008A32FB" w:rsidRPr="00D07FEE" w:rsidRDefault="008A32FB" w:rsidP="00671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7FE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uk-UA"/>
              </w:rPr>
              <w:t>Морський інститут України</w:t>
            </w:r>
            <w:r w:rsidRPr="00D07FE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(Nautical Institute of Ukraine).</w:t>
            </w:r>
          </w:p>
          <w:p w:rsidR="008A32FB" w:rsidRDefault="008A32FB" w:rsidP="00671B70">
            <w:pPr>
              <w:tabs>
                <w:tab w:val="left" w:pos="4043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666" w:type="pct"/>
          </w:tcPr>
          <w:p w:rsidR="008A32FB" w:rsidRPr="00D07FEE" w:rsidRDefault="008A32FB" w:rsidP="00671B70">
            <w:pPr>
              <w:pStyle w:val="a3"/>
              <w:tabs>
                <w:tab w:val="left" w:pos="2085"/>
                <w:tab w:val="center" w:pos="4649"/>
              </w:tabs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D07FE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Одеське відділення Інституту морської техніки, науки  і технології  Великобританії </w:t>
            </w:r>
            <w:r w:rsidRPr="00D07FEE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(</w:t>
            </w:r>
            <w:proofErr w:type="spellStart"/>
            <w:r w:rsidRPr="00D07FEE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IMarEST</w:t>
            </w:r>
            <w:proofErr w:type="spellEnd"/>
            <w:r w:rsidRPr="00D07FEE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)</w:t>
            </w:r>
          </w:p>
          <w:p w:rsidR="008A32FB" w:rsidRPr="00D07FEE" w:rsidRDefault="008A32FB" w:rsidP="00671B70">
            <w:pPr>
              <w:tabs>
                <w:tab w:val="left" w:pos="4043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8A32FB" w:rsidRDefault="008A32FB" w:rsidP="008A32FB">
      <w:pPr>
        <w:tabs>
          <w:tab w:val="left" w:pos="4043"/>
        </w:tabs>
        <w:spacing w:after="0"/>
        <w:ind w:left="-567"/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</w:t>
      </w:r>
    </w:p>
    <w:sectPr w:rsidR="008A32FB" w:rsidSect="008A32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Roboto Condensed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B"/>
    <w:rsid w:val="00015AC0"/>
    <w:rsid w:val="0038629D"/>
    <w:rsid w:val="00726E64"/>
    <w:rsid w:val="008A32FB"/>
    <w:rsid w:val="00E62EAE"/>
    <w:rsid w:val="00F55FF9"/>
    <w:rsid w:val="00F8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658F8-1528-4791-9099-23AF4490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32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32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8A32F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48"/>
      <w:szCs w:val="24"/>
      <w:lang w:val="x-none" w:eastAsia="x-none"/>
    </w:rPr>
  </w:style>
  <w:style w:type="character" w:customStyle="1" w:styleId="a4">
    <w:name w:val="Заголовок Знак"/>
    <w:basedOn w:val="a0"/>
    <w:link w:val="a3"/>
    <w:rsid w:val="008A32FB"/>
    <w:rPr>
      <w:rFonts w:ascii="Book Antiqua" w:eastAsia="Times New Roman" w:hAnsi="Book Antiqua" w:cs="Times New Roman"/>
      <w:b/>
      <w:bCs/>
      <w:sz w:val="48"/>
      <w:szCs w:val="24"/>
      <w:lang w:val="x-none" w:eastAsia="x-none"/>
    </w:rPr>
  </w:style>
  <w:style w:type="table" w:styleId="a5">
    <w:name w:val="Table Grid"/>
    <w:basedOn w:val="a1"/>
    <w:uiPriority w:val="39"/>
    <w:rsid w:val="008A3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2018-10-02T06:26:00Z</dcterms:created>
  <dcterms:modified xsi:type="dcterms:W3CDTF">2018-10-03T06:41:00Z</dcterms:modified>
</cp:coreProperties>
</file>